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708855" w14:textId="199878B9" w:rsidR="002161EE" w:rsidRDefault="002161EE" w:rsidP="00CE7599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992F18">
        <w:rPr>
          <w:rFonts w:ascii="Times New Roman" w:hAnsi="Times New Roman"/>
          <w:b/>
          <w:sz w:val="28"/>
          <w:szCs w:val="28"/>
        </w:rPr>
        <w:t xml:space="preserve">Модуль 1.  </w:t>
      </w:r>
      <w:r w:rsidR="009C6E66" w:rsidRPr="00CA654A">
        <w:rPr>
          <w:rFonts w:ascii="Times New Roman" w:hAnsi="Times New Roman"/>
          <w:b/>
          <w:sz w:val="28"/>
          <w:szCs w:val="28"/>
        </w:rPr>
        <w:t>Теоретические основы формирования финансовой грамотности у детей старшего дошкольного возраста</w:t>
      </w:r>
    </w:p>
    <w:p w14:paraId="32407D80" w14:textId="77777777" w:rsidR="008A67CD" w:rsidRPr="00992F18" w:rsidRDefault="008A67CD" w:rsidP="008A67C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89BA1B4" w14:textId="3FAEA184" w:rsidR="002161EE" w:rsidRPr="00992F18" w:rsidRDefault="002161EE" w:rsidP="008A67CD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i/>
          <w:color w:val="FF0000"/>
          <w:sz w:val="28"/>
          <w:szCs w:val="28"/>
        </w:rPr>
      </w:pPr>
      <w:r w:rsidRPr="00992F18">
        <w:rPr>
          <w:rFonts w:ascii="Times New Roman" w:hAnsi="Times New Roman"/>
          <w:b/>
          <w:bCs/>
          <w:sz w:val="28"/>
          <w:szCs w:val="28"/>
        </w:rPr>
        <w:t xml:space="preserve">Тема 1.2.  </w:t>
      </w:r>
      <w:r w:rsidRPr="00992F18">
        <w:rPr>
          <w:rFonts w:ascii="Times New Roman" w:hAnsi="Times New Roman"/>
          <w:b/>
          <w:bCs/>
          <w:color w:val="000000"/>
          <w:sz w:val="28"/>
          <w:szCs w:val="28"/>
        </w:rPr>
        <w:t xml:space="preserve">Основные подходы и принципы формирования </w:t>
      </w:r>
      <w:r w:rsidRPr="00992F18">
        <w:rPr>
          <w:rFonts w:ascii="Times New Roman" w:hAnsi="Times New Roman"/>
          <w:b/>
          <w:bCs/>
          <w:sz w:val="28"/>
          <w:szCs w:val="28"/>
        </w:rPr>
        <w:t>финансовой грамотности у детей старшего дошкольного возраста</w:t>
      </w:r>
    </w:p>
    <w:p w14:paraId="7821A249" w14:textId="30188519" w:rsidR="002161EE" w:rsidRPr="00992F18" w:rsidRDefault="002161EE" w:rsidP="008A67CD">
      <w:pPr>
        <w:pStyle w:val="2"/>
        <w:shd w:val="clear" w:color="auto" w:fill="FFFFFF"/>
        <w:spacing w:before="0" w:after="0" w:line="360" w:lineRule="auto"/>
        <w:ind w:firstLine="851"/>
        <w:jc w:val="both"/>
        <w:rPr>
          <w:rFonts w:ascii="Times New Roman" w:hAnsi="Times New Roman"/>
          <w:b w:val="0"/>
          <w:bCs w:val="0"/>
          <w:i w:val="0"/>
          <w:iCs w:val="0"/>
        </w:rPr>
      </w:pPr>
      <w:r w:rsidRPr="00992F18">
        <w:rPr>
          <w:rFonts w:ascii="Times New Roman" w:hAnsi="Times New Roman"/>
          <w:b w:val="0"/>
          <w:bCs w:val="0"/>
          <w:i w:val="0"/>
          <w:iCs w:val="0"/>
        </w:rPr>
        <w:t>17 октября 2013 г. № 1155 Министерством образования</w:t>
      </w:r>
      <w:r w:rsidR="007E1C03">
        <w:rPr>
          <w:rFonts w:ascii="Times New Roman" w:hAnsi="Times New Roman"/>
          <w:b w:val="0"/>
          <w:bCs w:val="0"/>
          <w:i w:val="0"/>
          <w:iCs w:val="0"/>
        </w:rPr>
        <w:t xml:space="preserve"> и науки РФ был выпущен приказ «</w:t>
      </w:r>
      <w:r w:rsidRPr="00992F18">
        <w:rPr>
          <w:rFonts w:ascii="Times New Roman" w:hAnsi="Times New Roman"/>
          <w:b w:val="0"/>
          <w:bCs w:val="0"/>
          <w:i w:val="0"/>
          <w:iCs w:val="0"/>
          <w:spacing w:val="2"/>
        </w:rPr>
        <w:t>Об утверждении федерального государственного образовательного стандарта дошкольного образования»</w:t>
      </w:r>
      <w:r w:rsidRPr="00992F18">
        <w:rPr>
          <w:rFonts w:ascii="Times New Roman" w:hAnsi="Times New Roman"/>
          <w:b w:val="0"/>
          <w:bCs w:val="0"/>
          <w:i w:val="0"/>
          <w:iCs w:val="0"/>
        </w:rPr>
        <w:t xml:space="preserve">, который вступил в силу </w:t>
      </w:r>
      <w:r w:rsidRPr="00992F18">
        <w:rPr>
          <w:rStyle w:val="a5"/>
          <w:rFonts w:ascii="Times New Roman" w:eastAsia="Calibri" w:hAnsi="Times New Roman"/>
          <w:i w:val="0"/>
          <w:iCs w:val="0"/>
        </w:rPr>
        <w:t>01 января 2014 года.</w:t>
      </w:r>
    </w:p>
    <w:p w14:paraId="3D5BBBF6" w14:textId="544C84F0" w:rsidR="002161EE" w:rsidRPr="00992F18" w:rsidRDefault="002161EE" w:rsidP="008A67CD">
      <w:pPr>
        <w:pStyle w:val="c4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rStyle w:val="c1"/>
          <w:color w:val="000000"/>
          <w:sz w:val="28"/>
          <w:szCs w:val="28"/>
        </w:rPr>
      </w:pPr>
      <w:r w:rsidRPr="00992F18">
        <w:rPr>
          <w:rStyle w:val="c1"/>
          <w:color w:val="000000"/>
          <w:sz w:val="28"/>
          <w:szCs w:val="28"/>
        </w:rPr>
        <w:t>Федеральные государственные стандарты устанавливаются в Российской Федерации в соответствии с требованием статьи 12 «Закона об образовании» и</w:t>
      </w:r>
      <w:r w:rsidR="007E1C03">
        <w:rPr>
          <w:rStyle w:val="c1"/>
          <w:color w:val="000000"/>
          <w:sz w:val="28"/>
          <w:szCs w:val="28"/>
        </w:rPr>
        <w:t>,</w:t>
      </w:r>
      <w:r w:rsidRPr="00992F18">
        <w:rPr>
          <w:rStyle w:val="c1"/>
          <w:color w:val="000000"/>
          <w:sz w:val="28"/>
          <w:szCs w:val="28"/>
        </w:rPr>
        <w:t xml:space="preserve"> согласно статье 2 пункту 6 нового закона «Об образовании</w:t>
      </w:r>
      <w:r w:rsidR="007E1C03" w:rsidRPr="00992F18">
        <w:rPr>
          <w:rStyle w:val="c1"/>
          <w:color w:val="000000"/>
          <w:sz w:val="28"/>
          <w:szCs w:val="28"/>
        </w:rPr>
        <w:t>»,</w:t>
      </w:r>
      <w:r w:rsidRPr="00992F18">
        <w:rPr>
          <w:rStyle w:val="c1"/>
          <w:color w:val="000000"/>
          <w:sz w:val="28"/>
          <w:szCs w:val="28"/>
        </w:rPr>
        <w:t xml:space="preserve"> представляют собой «совокупность обязательных требований к дошкольному образованию, утвержденных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образования».</w:t>
      </w:r>
    </w:p>
    <w:p w14:paraId="486E9069" w14:textId="77777777" w:rsidR="002161EE" w:rsidRPr="00992F18" w:rsidRDefault="002161EE" w:rsidP="008A67CD">
      <w:pPr>
        <w:pStyle w:val="c4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</w:rPr>
      </w:pPr>
      <w:r w:rsidRPr="00992F18">
        <w:rPr>
          <w:rStyle w:val="c1"/>
          <w:color w:val="000000"/>
          <w:sz w:val="28"/>
          <w:szCs w:val="28"/>
        </w:rPr>
        <w:t>Впервые дошкольное детство стало особым самоценным уровнем образования, ставящий главной целью формирование успешной личности. Ключевая установка стандарта — поддержка разнообразия детства через создание условий социальной ситуации содействия взрослых и детей ради развития способностей каждого ребенка.</w:t>
      </w:r>
    </w:p>
    <w:p w14:paraId="1F483A74" w14:textId="77777777" w:rsidR="002161EE" w:rsidRPr="00992F18" w:rsidRDefault="002161EE" w:rsidP="008A67CD">
      <w:pPr>
        <w:pStyle w:val="a3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 w:rsidRPr="00992F18">
        <w:rPr>
          <w:sz w:val="28"/>
          <w:szCs w:val="28"/>
        </w:rPr>
        <w:t xml:space="preserve">Методологической и теоретической основой ФГОС ДО являются положения культурно-исторической теории Л.С. Выготского и отечественной научной психолого-педагогической школы о закономерностях развития ребенка в дошкольном возрасте; работы по аксиологии и философии образования; теории и методологии разработки образовательных стандартов; научные положения, практические разработки и методические рекомендации, содержащиеся в трудах исследователей в области дошкольного образования; </w:t>
      </w:r>
      <w:r w:rsidRPr="00992F18">
        <w:rPr>
          <w:sz w:val="28"/>
          <w:szCs w:val="28"/>
        </w:rPr>
        <w:lastRenderedPageBreak/>
        <w:t>законодательные и нормативные правовые акты Российской Федерации в области образования.</w:t>
      </w:r>
    </w:p>
    <w:p w14:paraId="14E2C822" w14:textId="5909B86F" w:rsidR="002161EE" w:rsidRPr="00992F18" w:rsidRDefault="002161EE" w:rsidP="008A67CD">
      <w:pPr>
        <w:pStyle w:val="a3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 w:rsidRPr="00992F18">
        <w:rPr>
          <w:sz w:val="28"/>
          <w:szCs w:val="28"/>
        </w:rPr>
        <w:t>В Стандарте разработаны основные принципы, цели, задачи, функции дошкольного образования, а также требования к</w:t>
      </w:r>
      <w:r w:rsidRPr="00992F18">
        <w:rPr>
          <w:rStyle w:val="a5"/>
          <w:rFonts w:eastAsia="Calibri"/>
          <w:sz w:val="28"/>
          <w:szCs w:val="28"/>
        </w:rPr>
        <w:t xml:space="preserve"> </w:t>
      </w:r>
      <w:r w:rsidRPr="00992F18">
        <w:rPr>
          <w:rStyle w:val="a5"/>
          <w:rFonts w:eastAsia="Calibri"/>
          <w:b w:val="0"/>
          <w:bCs w:val="0"/>
          <w:sz w:val="28"/>
          <w:szCs w:val="28"/>
        </w:rPr>
        <w:t>структуре образовательной программы дошкольного образования и ее объему.</w:t>
      </w:r>
      <w:r w:rsidR="00E57337">
        <w:rPr>
          <w:rStyle w:val="a5"/>
          <w:b w:val="0"/>
          <w:bCs w:val="0"/>
          <w:sz w:val="28"/>
          <w:szCs w:val="28"/>
        </w:rPr>
        <w:t xml:space="preserve"> </w:t>
      </w:r>
      <w:r w:rsidRPr="00992F18">
        <w:rPr>
          <w:sz w:val="28"/>
          <w:szCs w:val="28"/>
        </w:rPr>
        <w:t>В соответствии с ФГОС ДО дошкольная образовательная организация самостоятельно разрабатывает и утверждает Основную образовательную программу</w:t>
      </w:r>
      <w:r w:rsidR="008A67CD">
        <w:rPr>
          <w:sz w:val="28"/>
          <w:szCs w:val="28"/>
        </w:rPr>
        <w:t xml:space="preserve"> </w:t>
      </w:r>
      <w:r w:rsidRPr="00992F18">
        <w:rPr>
          <w:sz w:val="28"/>
          <w:szCs w:val="28"/>
        </w:rPr>
        <w:t>с учетом Примерной основной образовательной программы (п. 2.5.</w:t>
      </w:r>
      <w:r w:rsidR="00B95C16">
        <w:rPr>
          <w:sz w:val="28"/>
          <w:szCs w:val="28"/>
        </w:rPr>
        <w:t xml:space="preserve"> </w:t>
      </w:r>
      <w:r w:rsidRPr="00992F18">
        <w:rPr>
          <w:sz w:val="28"/>
          <w:szCs w:val="28"/>
        </w:rPr>
        <w:t>ФГОС ДО).</w:t>
      </w:r>
    </w:p>
    <w:p w14:paraId="22A724BB" w14:textId="679F9475" w:rsidR="002161EE" w:rsidRPr="00992F18" w:rsidRDefault="002161EE" w:rsidP="008A67CD">
      <w:pPr>
        <w:pStyle w:val="a3"/>
        <w:spacing w:before="0" w:beforeAutospacing="0" w:after="0" w:afterAutospacing="0" w:line="360" w:lineRule="auto"/>
        <w:ind w:firstLine="851"/>
        <w:contextualSpacing/>
        <w:jc w:val="both"/>
        <w:rPr>
          <w:sz w:val="28"/>
          <w:szCs w:val="28"/>
        </w:rPr>
      </w:pPr>
      <w:r w:rsidRPr="00992F18">
        <w:rPr>
          <w:sz w:val="28"/>
          <w:szCs w:val="28"/>
        </w:rPr>
        <w:t xml:space="preserve"> По своему организационно-управленческому статусу Основная образовательная программа дошкольной образовательной организаци</w:t>
      </w:r>
      <w:r w:rsidR="00B95C16">
        <w:rPr>
          <w:sz w:val="28"/>
          <w:szCs w:val="28"/>
        </w:rPr>
        <w:t>и</w:t>
      </w:r>
      <w:r w:rsidRPr="00992F18">
        <w:rPr>
          <w:sz w:val="28"/>
          <w:szCs w:val="28"/>
        </w:rPr>
        <w:t xml:space="preserve"> реализует принципы ФГОС ДО, обладает модульной структурой и может быть разработана с учетом одной или нескольких комплексных образовательных программ. Содержание Основой образовательной программы должно обеспечивать развитие личности, мотивации и способностей детей в различных видах деятельности и охватывать следующие направления развития и образования детей</w:t>
      </w:r>
      <w:r w:rsidR="00B95C16">
        <w:rPr>
          <w:sz w:val="28"/>
          <w:szCs w:val="28"/>
        </w:rPr>
        <w:t xml:space="preserve"> (</w:t>
      </w:r>
      <w:r w:rsidRPr="00992F18">
        <w:rPr>
          <w:sz w:val="28"/>
          <w:szCs w:val="28"/>
        </w:rPr>
        <w:t>п.2.6</w:t>
      </w:r>
      <w:r w:rsidR="00B95C16">
        <w:rPr>
          <w:sz w:val="28"/>
          <w:szCs w:val="28"/>
        </w:rPr>
        <w:t>. ФГОС ДО)</w:t>
      </w:r>
      <w:r w:rsidRPr="00992F18">
        <w:rPr>
          <w:sz w:val="28"/>
          <w:szCs w:val="28"/>
        </w:rPr>
        <w:t>:</w:t>
      </w:r>
    </w:p>
    <w:p w14:paraId="0138D73B" w14:textId="77777777" w:rsidR="002161EE" w:rsidRPr="00992F18" w:rsidRDefault="002161EE" w:rsidP="008A67CD">
      <w:pPr>
        <w:pStyle w:val="a3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992F18">
        <w:rPr>
          <w:sz w:val="28"/>
          <w:szCs w:val="28"/>
        </w:rPr>
        <w:t>–</w:t>
      </w:r>
      <w:r w:rsidRPr="00992F18">
        <w:rPr>
          <w:sz w:val="28"/>
          <w:szCs w:val="28"/>
        </w:rPr>
        <w:tab/>
        <w:t>социально-коммуникативное развитие;</w:t>
      </w:r>
    </w:p>
    <w:p w14:paraId="7CA595DF" w14:textId="77777777" w:rsidR="002161EE" w:rsidRPr="00992F18" w:rsidRDefault="002161EE" w:rsidP="008A67CD">
      <w:pPr>
        <w:pStyle w:val="a3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992F18">
        <w:rPr>
          <w:sz w:val="28"/>
          <w:szCs w:val="28"/>
        </w:rPr>
        <w:t>–</w:t>
      </w:r>
      <w:r w:rsidRPr="00992F18">
        <w:rPr>
          <w:sz w:val="28"/>
          <w:szCs w:val="28"/>
        </w:rPr>
        <w:tab/>
        <w:t>познавательное развитие;</w:t>
      </w:r>
    </w:p>
    <w:p w14:paraId="777388FD" w14:textId="77777777" w:rsidR="002161EE" w:rsidRPr="00992F18" w:rsidRDefault="002161EE" w:rsidP="008A67CD">
      <w:pPr>
        <w:pStyle w:val="a3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992F18">
        <w:rPr>
          <w:sz w:val="28"/>
          <w:szCs w:val="28"/>
        </w:rPr>
        <w:t>–</w:t>
      </w:r>
      <w:r w:rsidRPr="00992F18">
        <w:rPr>
          <w:sz w:val="28"/>
          <w:szCs w:val="28"/>
        </w:rPr>
        <w:tab/>
        <w:t>речевое развитие;</w:t>
      </w:r>
    </w:p>
    <w:p w14:paraId="265B5CC1" w14:textId="77777777" w:rsidR="002161EE" w:rsidRPr="00992F18" w:rsidRDefault="002161EE" w:rsidP="008A67CD">
      <w:pPr>
        <w:pStyle w:val="a3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992F18">
        <w:rPr>
          <w:sz w:val="28"/>
          <w:szCs w:val="28"/>
        </w:rPr>
        <w:t>–</w:t>
      </w:r>
      <w:r w:rsidRPr="00992F18">
        <w:rPr>
          <w:sz w:val="28"/>
          <w:szCs w:val="28"/>
        </w:rPr>
        <w:tab/>
        <w:t>художественно-эстетическое развитие;</w:t>
      </w:r>
    </w:p>
    <w:p w14:paraId="1A0221EC" w14:textId="77777777" w:rsidR="002161EE" w:rsidRPr="00992F18" w:rsidRDefault="002161EE" w:rsidP="008A67CD">
      <w:pPr>
        <w:pStyle w:val="a3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992F18">
        <w:rPr>
          <w:sz w:val="28"/>
          <w:szCs w:val="28"/>
        </w:rPr>
        <w:t>–</w:t>
      </w:r>
      <w:r w:rsidRPr="00992F18">
        <w:rPr>
          <w:sz w:val="28"/>
          <w:szCs w:val="28"/>
        </w:rPr>
        <w:tab/>
        <w:t>физическое развитие.</w:t>
      </w:r>
    </w:p>
    <w:p w14:paraId="5EDC0AFD" w14:textId="75A37550" w:rsidR="002161EE" w:rsidRPr="00992F18" w:rsidRDefault="002161EE" w:rsidP="008A67CD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992F18">
        <w:rPr>
          <w:sz w:val="28"/>
          <w:szCs w:val="28"/>
        </w:rPr>
        <w:t>Основ</w:t>
      </w:r>
      <w:r w:rsidR="00B95C16">
        <w:rPr>
          <w:sz w:val="28"/>
          <w:szCs w:val="28"/>
        </w:rPr>
        <w:t xml:space="preserve">ная образовательная программа, </w:t>
      </w:r>
      <w:r w:rsidRPr="00992F18">
        <w:rPr>
          <w:sz w:val="28"/>
          <w:szCs w:val="28"/>
        </w:rPr>
        <w:t>согласно ФГОС ДО, состоит из обязательной части и части, формируемой участниками образовательных отношений. Обе части являются взаимодополняющими и необходимыми с точки зрения реализации требований Стандарта</w:t>
      </w:r>
    </w:p>
    <w:p w14:paraId="3A9E64DA" w14:textId="77777777" w:rsidR="002161EE" w:rsidRPr="00992F18" w:rsidRDefault="002161EE" w:rsidP="008A67CD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992F18">
        <w:rPr>
          <w:rFonts w:ascii="Times New Roman" w:hAnsi="Times New Roman"/>
          <w:sz w:val="28"/>
          <w:szCs w:val="28"/>
        </w:rPr>
        <w:t xml:space="preserve">В части основной образовательной программы, формируемой участниками образовательных отношений, должны быть выбраны и/или разработаны образовательные программы (модули), направленные на развитие детей в одной или нескольких образовательных областях, видах </w:t>
      </w:r>
      <w:r w:rsidRPr="00992F18">
        <w:rPr>
          <w:rFonts w:ascii="Times New Roman" w:hAnsi="Times New Roman"/>
          <w:sz w:val="28"/>
          <w:szCs w:val="28"/>
        </w:rPr>
        <w:lastRenderedPageBreak/>
        <w:t xml:space="preserve">деятельности и/или культурных практиках. ФГОС ДО называет такие программы парциальными образовательными программами. </w:t>
      </w:r>
    </w:p>
    <w:p w14:paraId="698FC9F9" w14:textId="77777777" w:rsidR="002161EE" w:rsidRPr="00992F18" w:rsidRDefault="002161EE" w:rsidP="008A67CD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992F18">
        <w:rPr>
          <w:rFonts w:ascii="Times New Roman" w:hAnsi="Times New Roman"/>
          <w:sz w:val="28"/>
          <w:szCs w:val="28"/>
        </w:rPr>
        <w:t xml:space="preserve">Выбирая Образовательные программы, направленные на изучение основ финансовой грамотности, педагогу необходимо учитывать образовательные потребности, интересы и мотивацию детей, а также ориентироваться на специфику национальных, социокультурных и иных условий, в которых осуществляется образовательная деятельность. </w:t>
      </w:r>
    </w:p>
    <w:p w14:paraId="4C4439EF" w14:textId="0BFE1366" w:rsidR="002161EE" w:rsidRPr="00992F18" w:rsidRDefault="002161EE" w:rsidP="008A67CD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992F18">
        <w:rPr>
          <w:rFonts w:ascii="Times New Roman" w:hAnsi="Times New Roman"/>
          <w:sz w:val="28"/>
          <w:szCs w:val="28"/>
        </w:rPr>
        <w:t>Экономическое воспитание дошкольников не предполагает подготовки будущих экономистов, брокеров и знакомства со сложными специфическими понятиями (например, инфляция, биржа,</w:t>
      </w:r>
      <w:r w:rsidR="00B95C16">
        <w:rPr>
          <w:rFonts w:ascii="Times New Roman" w:hAnsi="Times New Roman"/>
          <w:sz w:val="28"/>
          <w:szCs w:val="28"/>
        </w:rPr>
        <w:t xml:space="preserve"> ценные бумаги, аккредитивы и др</w:t>
      </w:r>
      <w:r w:rsidR="00CA1F5B">
        <w:rPr>
          <w:rFonts w:ascii="Times New Roman" w:hAnsi="Times New Roman"/>
          <w:sz w:val="28"/>
          <w:szCs w:val="28"/>
        </w:rPr>
        <w:t>.)</w:t>
      </w:r>
      <w:r w:rsidRPr="00992F18">
        <w:rPr>
          <w:rFonts w:ascii="Times New Roman" w:hAnsi="Times New Roman"/>
          <w:sz w:val="28"/>
          <w:szCs w:val="28"/>
        </w:rPr>
        <w:t>. С точки зрения включения финансовой грамотности в воспитательно-образовательный процесс дошкольников в возрасте от 5 д</w:t>
      </w:r>
      <w:r w:rsidR="00B95C16">
        <w:rPr>
          <w:rFonts w:ascii="Times New Roman" w:hAnsi="Times New Roman"/>
          <w:sz w:val="28"/>
          <w:szCs w:val="28"/>
        </w:rPr>
        <w:t>о 7 лет</w:t>
      </w:r>
      <w:r w:rsidRPr="00992F18">
        <w:rPr>
          <w:rFonts w:ascii="Times New Roman" w:hAnsi="Times New Roman"/>
          <w:sz w:val="28"/>
          <w:szCs w:val="28"/>
        </w:rPr>
        <w:t xml:space="preserve"> мы говорим о формировании элементарных экономических навыков и основ финансовой грамотности.</w:t>
      </w:r>
    </w:p>
    <w:p w14:paraId="706F75EA" w14:textId="4110BF9F" w:rsidR="002161EE" w:rsidRPr="00992F18" w:rsidRDefault="002161EE" w:rsidP="00B95C16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992F18">
        <w:rPr>
          <w:rFonts w:ascii="Times New Roman" w:hAnsi="Times New Roman"/>
          <w:sz w:val="28"/>
          <w:szCs w:val="28"/>
        </w:rPr>
        <w:t>Именно старший возраст является самым продуктивным в план</w:t>
      </w:r>
      <w:r w:rsidR="00320D57">
        <w:rPr>
          <w:rFonts w:ascii="Times New Roman" w:hAnsi="Times New Roman"/>
          <w:sz w:val="28"/>
          <w:szCs w:val="28"/>
        </w:rPr>
        <w:t>е заложения таких индивидуально-</w:t>
      </w:r>
      <w:r w:rsidRPr="00992F18">
        <w:rPr>
          <w:rFonts w:ascii="Times New Roman" w:hAnsi="Times New Roman"/>
          <w:sz w:val="28"/>
          <w:szCs w:val="28"/>
        </w:rPr>
        <w:t>психологических особенностей личности</w:t>
      </w:r>
      <w:r w:rsidR="00320D57">
        <w:rPr>
          <w:rFonts w:ascii="Times New Roman" w:hAnsi="Times New Roman"/>
          <w:sz w:val="28"/>
          <w:szCs w:val="28"/>
        </w:rPr>
        <w:t>,</w:t>
      </w:r>
      <w:r w:rsidRPr="00992F18">
        <w:rPr>
          <w:rFonts w:ascii="Times New Roman" w:hAnsi="Times New Roman"/>
          <w:sz w:val="28"/>
          <w:szCs w:val="28"/>
        </w:rPr>
        <w:t xml:space="preserve"> как ответственность, бережливость, сила воли, которые необходимы для формирования в дальнейшем финансово грамотного человека. </w:t>
      </w:r>
    </w:p>
    <w:p w14:paraId="7F0B8804" w14:textId="77777777" w:rsidR="002161EE" w:rsidRPr="00992F18" w:rsidRDefault="002161EE" w:rsidP="008A67C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92F18">
        <w:rPr>
          <w:rFonts w:ascii="Times New Roman" w:hAnsi="Times New Roman"/>
          <w:sz w:val="28"/>
          <w:szCs w:val="28"/>
        </w:rPr>
        <w:t xml:space="preserve">Основная цель экономического воспитания дошкольников – содействие формированию первичных социальных компетенций воспитанников в сфере личных и семейных финансов. Для достижения этой цели рекомендуется включать изучение основ финансовой грамотности в образовательные программы дошкольной образовательной организации для детей 5-7 лет. </w:t>
      </w:r>
    </w:p>
    <w:p w14:paraId="786E04F3" w14:textId="77777777" w:rsidR="002161EE" w:rsidRPr="00992F18" w:rsidRDefault="002161EE" w:rsidP="008A67CD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992F18">
        <w:rPr>
          <w:rFonts w:ascii="Times New Roman" w:hAnsi="Times New Roman"/>
          <w:sz w:val="28"/>
          <w:szCs w:val="28"/>
        </w:rPr>
        <w:t>Успех финансового образования в дошкольном образовании зависит:</w:t>
      </w:r>
    </w:p>
    <w:p w14:paraId="2FC0D617" w14:textId="6B19BDF6" w:rsidR="002161EE" w:rsidRPr="00992F18" w:rsidRDefault="002161EE" w:rsidP="008A67CD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992F18">
        <w:rPr>
          <w:rFonts w:ascii="Times New Roman" w:hAnsi="Times New Roman"/>
          <w:sz w:val="28"/>
          <w:szCs w:val="28"/>
        </w:rPr>
        <w:t xml:space="preserve"> - от степени использования в процессе обучения интерактивных образовательных технологий, ориентированных на получение практико</w:t>
      </w:r>
      <w:r w:rsidR="008A67CD">
        <w:rPr>
          <w:rFonts w:ascii="Times New Roman" w:hAnsi="Times New Roman"/>
          <w:sz w:val="28"/>
          <w:szCs w:val="28"/>
        </w:rPr>
        <w:t>-</w:t>
      </w:r>
      <w:r w:rsidRPr="00992F18">
        <w:rPr>
          <w:rFonts w:ascii="Times New Roman" w:hAnsi="Times New Roman"/>
          <w:sz w:val="28"/>
          <w:szCs w:val="28"/>
        </w:rPr>
        <w:t xml:space="preserve">ориентированных знаний и формирование соответствующих компетенций; </w:t>
      </w:r>
    </w:p>
    <w:p w14:paraId="13E1F4EB" w14:textId="77777777" w:rsidR="002161EE" w:rsidRPr="00992F18" w:rsidRDefault="002161EE" w:rsidP="008A67CD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992F18">
        <w:rPr>
          <w:rFonts w:ascii="Times New Roman" w:hAnsi="Times New Roman"/>
          <w:sz w:val="28"/>
          <w:szCs w:val="28"/>
        </w:rPr>
        <w:lastRenderedPageBreak/>
        <w:t>- создания благоприятных условий для обучения: доступность и увлекательная форма изложения, адаптация к возрастным особенностям восприятия, мотивация, непрерывность.</w:t>
      </w:r>
    </w:p>
    <w:p w14:paraId="5E7D9690" w14:textId="77777777" w:rsidR="002161EE" w:rsidRPr="00992F18" w:rsidRDefault="002161EE" w:rsidP="008A67CD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992F18">
        <w:rPr>
          <w:rFonts w:ascii="Times New Roman" w:hAnsi="Times New Roman"/>
          <w:sz w:val="28"/>
          <w:szCs w:val="28"/>
        </w:rPr>
        <w:t xml:space="preserve">ФГОС ДО рекомендует для детей дошкольного возраста такие виды деятельности, как: игровая (включая сюжетно-ролевую игру, игру с правилами и другие виды игры); коммуникативная (общение и взаимодействие со взрослыми и сверстниками); познавательно-исследовательская (исследование объектов окружающего мира и экспериментирование с ними), а также восприятие художественной литературы и фольклора, самообслуживание и элементарный бытовой труд (в помещении и на улице); конструирование из различного материала, включая конструкторы, модули, бумагу, природный и иной материал; изобразительная (рисование, лепка, аппликация), музыкальная (восприятие и понимание смысла музыкальных произведений, пение, музыкально-ритмические движения, игры на детских музыкальных инструментах) и двигательная (овладение 20 основными движениями) формы активности ребенка. </w:t>
      </w:r>
    </w:p>
    <w:p w14:paraId="681B84FD" w14:textId="390F8C02" w:rsidR="002161EE" w:rsidRPr="00992F18" w:rsidRDefault="002161EE" w:rsidP="008A67CD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992F18">
        <w:rPr>
          <w:rFonts w:ascii="Times New Roman" w:hAnsi="Times New Roman"/>
          <w:sz w:val="28"/>
          <w:szCs w:val="28"/>
        </w:rPr>
        <w:t>Интеграция как целостное явление, объединяющее образовательные области, разные виды деятельности, приемы, методы в единую систему, выступает в дошкольном образовании ведущим средством организации образовательной деятельности, основной формой которого становятся не занятия, а деятельность детей (как совместная, так и самостоятельная) по освоению первичных социальных компетенций в сфере личных и семейных финансов.</w:t>
      </w:r>
      <w:r w:rsidR="00992F18">
        <w:rPr>
          <w:rFonts w:ascii="Times New Roman" w:hAnsi="Times New Roman"/>
          <w:sz w:val="28"/>
          <w:szCs w:val="28"/>
        </w:rPr>
        <w:t xml:space="preserve"> </w:t>
      </w:r>
      <w:r w:rsidRPr="00992F18">
        <w:rPr>
          <w:rFonts w:ascii="Times New Roman" w:hAnsi="Times New Roman"/>
          <w:sz w:val="28"/>
          <w:szCs w:val="28"/>
        </w:rPr>
        <w:t>В процессе организации образовательной деятельности по изучению основ финансовой грамотности рекомендуется использовать следующие формы организации детской деятельности</w:t>
      </w:r>
      <w:r w:rsidR="00320D57">
        <w:rPr>
          <w:rFonts w:ascii="Times New Roman" w:hAnsi="Times New Roman"/>
          <w:sz w:val="28"/>
          <w:szCs w:val="28"/>
        </w:rPr>
        <w:t>:</w:t>
      </w:r>
      <w:r w:rsidRPr="00992F18">
        <w:rPr>
          <w:rFonts w:ascii="Times New Roman" w:hAnsi="Times New Roman"/>
          <w:sz w:val="28"/>
          <w:szCs w:val="28"/>
        </w:rPr>
        <w:t xml:space="preserve"> игра, беседа,</w:t>
      </w:r>
      <w:r w:rsidR="00320D57">
        <w:rPr>
          <w:rFonts w:ascii="Times New Roman" w:hAnsi="Times New Roman"/>
          <w:sz w:val="28"/>
          <w:szCs w:val="28"/>
        </w:rPr>
        <w:t xml:space="preserve"> чтение, виртуальная</w:t>
      </w:r>
      <w:r w:rsidRPr="00992F18">
        <w:rPr>
          <w:rFonts w:ascii="Times New Roman" w:hAnsi="Times New Roman"/>
          <w:sz w:val="28"/>
          <w:szCs w:val="28"/>
        </w:rPr>
        <w:t xml:space="preserve"> экскурсия, наблюдения, проектная деятельность, ситуационные задачи, мастерские, викторины и конкурсы, теа</w:t>
      </w:r>
      <w:r w:rsidR="00320D57">
        <w:rPr>
          <w:rFonts w:ascii="Times New Roman" w:hAnsi="Times New Roman"/>
          <w:sz w:val="28"/>
          <w:szCs w:val="28"/>
        </w:rPr>
        <w:t>трализованные постановки и др.</w:t>
      </w:r>
    </w:p>
    <w:p w14:paraId="02C9D2BA" w14:textId="77777777" w:rsidR="002161EE" w:rsidRPr="00992F18" w:rsidRDefault="002161EE" w:rsidP="008A67C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92F18">
        <w:rPr>
          <w:rFonts w:ascii="Times New Roman" w:hAnsi="Times New Roman"/>
          <w:sz w:val="28"/>
          <w:szCs w:val="28"/>
        </w:rPr>
        <w:t>Рассмотрим некоторые из них.</w:t>
      </w:r>
    </w:p>
    <w:p w14:paraId="13A5E3DE" w14:textId="77777777" w:rsidR="002161EE" w:rsidRPr="00992F18" w:rsidRDefault="002161EE" w:rsidP="008A67C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92F18">
        <w:rPr>
          <w:rFonts w:ascii="Times New Roman" w:hAnsi="Times New Roman"/>
          <w:sz w:val="28"/>
          <w:szCs w:val="28"/>
        </w:rPr>
        <w:lastRenderedPageBreak/>
        <w:t>Ведущим видом деятельности дошкольников является игра. Это одна из основных форм для формирования основ финансовой грамотности.  Ребёнок осваивает и познаёт мир через игру, поэтому обучение, осуществляемое с помощью игры, для дошкольника естественно. В целях достижения оптимального результата рекомендуется использовать разные игры: театрализованные, режиссёрские, сюжетно-ролевые, интеллектуальные, семейные и др. В совместной игровой деятельности происходит активное общение детей друг с другом и взрослым, которое заряжает положительными эмоциями, стимулирует познавательную активность, способствует развитию мышления. В процессе игры дети осваивают знания, овладевают умениями и навыками, учатся культуре общения и поведения. В играх моделируются реальные жизненные ситуации, устанавливается адекватная возрасту ситуация общения, развивается речь. Игры включают в себя познавательное и воспитательное содержание, что позволяет интегративно решать задачи по формированию у старших дошкольников основ финансовой грамотности.</w:t>
      </w:r>
    </w:p>
    <w:p w14:paraId="5E237B43" w14:textId="650A6215" w:rsidR="002161EE" w:rsidRPr="00992F18" w:rsidRDefault="002161EE" w:rsidP="008A67C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92F18">
        <w:rPr>
          <w:rFonts w:ascii="Times New Roman" w:hAnsi="Times New Roman"/>
          <w:sz w:val="28"/>
          <w:szCs w:val="28"/>
        </w:rPr>
        <w:t>Большой интерес у</w:t>
      </w:r>
      <w:r w:rsidR="00320D57">
        <w:rPr>
          <w:rFonts w:ascii="Times New Roman" w:hAnsi="Times New Roman"/>
          <w:sz w:val="28"/>
          <w:szCs w:val="28"/>
        </w:rPr>
        <w:t xml:space="preserve"> дошкольников при формировании </w:t>
      </w:r>
      <w:r w:rsidRPr="00992F18">
        <w:rPr>
          <w:rFonts w:ascii="Times New Roman" w:hAnsi="Times New Roman"/>
          <w:sz w:val="28"/>
          <w:szCs w:val="28"/>
        </w:rPr>
        <w:t>финансовой гра</w:t>
      </w:r>
      <w:r w:rsidR="00320D57">
        <w:rPr>
          <w:rFonts w:ascii="Times New Roman" w:hAnsi="Times New Roman"/>
          <w:sz w:val="28"/>
          <w:szCs w:val="28"/>
        </w:rPr>
        <w:t xml:space="preserve">мотности вызывают </w:t>
      </w:r>
      <w:r w:rsidRPr="00992F18">
        <w:rPr>
          <w:rFonts w:ascii="Times New Roman" w:hAnsi="Times New Roman"/>
          <w:sz w:val="28"/>
          <w:szCs w:val="28"/>
        </w:rPr>
        <w:t>ситуационные задачи. Ситуаци</w:t>
      </w:r>
      <w:r w:rsidR="00320D57">
        <w:rPr>
          <w:rFonts w:ascii="Times New Roman" w:hAnsi="Times New Roman"/>
          <w:sz w:val="28"/>
          <w:szCs w:val="28"/>
        </w:rPr>
        <w:t>онная задача представляет собой</w:t>
      </w:r>
      <w:r w:rsidRPr="00992F18">
        <w:rPr>
          <w:rFonts w:ascii="Times New Roman" w:hAnsi="Times New Roman"/>
          <w:sz w:val="28"/>
          <w:szCs w:val="28"/>
        </w:rPr>
        <w:t xml:space="preserve"> один из видов интерактивного обучения, методический приём, включающий совокупность условий, направленных на решение практически значимой ситуации, и способствующий развитию мотивации к познавательной деятельности. Решение ситуационных задач способствует формированию умения объяснять явления действительности, ориентироваться в мире ценностей. Главным элементом задачи является проблемный вопрос, который должен быть сформулирован таким образом, чтобы ребёнку захотелось найти на него ответ. </w:t>
      </w:r>
    </w:p>
    <w:p w14:paraId="123CB25A" w14:textId="37AEBF42" w:rsidR="002161EE" w:rsidRPr="00992F18" w:rsidRDefault="00320D57" w:rsidP="008A67C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Чтение </w:t>
      </w:r>
      <w:r w:rsidR="002161EE" w:rsidRPr="00992F18">
        <w:rPr>
          <w:rFonts w:ascii="Times New Roman" w:hAnsi="Times New Roman"/>
          <w:sz w:val="28"/>
          <w:szCs w:val="28"/>
        </w:rPr>
        <w:t>является основной формой восприятия х</w:t>
      </w:r>
      <w:r>
        <w:rPr>
          <w:rFonts w:ascii="Times New Roman" w:hAnsi="Times New Roman"/>
          <w:sz w:val="28"/>
          <w:szCs w:val="28"/>
        </w:rPr>
        <w:t>удожественной литературы. Беседа</w:t>
      </w:r>
      <w:r w:rsidR="002161EE" w:rsidRPr="00992F18">
        <w:rPr>
          <w:rFonts w:ascii="Times New Roman" w:hAnsi="Times New Roman"/>
          <w:sz w:val="28"/>
          <w:szCs w:val="28"/>
        </w:rPr>
        <w:t xml:space="preserve">-обсуждения – одна из форм работы с детьми, которая помогает детям закрепить знания по разным темам. </w:t>
      </w:r>
    </w:p>
    <w:p w14:paraId="3D92E795" w14:textId="77777777" w:rsidR="002161EE" w:rsidRPr="00992F18" w:rsidRDefault="002161EE" w:rsidP="008A67C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92F18">
        <w:rPr>
          <w:rFonts w:ascii="Times New Roman" w:hAnsi="Times New Roman"/>
          <w:sz w:val="28"/>
          <w:szCs w:val="28"/>
        </w:rPr>
        <w:lastRenderedPageBreak/>
        <w:t xml:space="preserve">Метод проектов - универсальный интегрированный метод, способствующий развитию исследовательской активности и познавательно-практической деятельности участников проекта, - расширяет ориентировку дошкольников в окружающем мире и развивает самосознание, открывает большие возможности для воспитания детских дружеских взаимоотношений и сотрудничества, развития социальных чувств и представлений. Проектная деятельность позволяет детям самостоятельно или совместно с взрослыми открывать новый практический опыт, добывать его экспериментальным, поисковым путем, анализировать его и преобразовывать. С помощью проектов дошкольники осваивают новые понятия и представления о мире личных и семейных финансов. </w:t>
      </w:r>
    </w:p>
    <w:p w14:paraId="47CB2482" w14:textId="623E252A" w:rsidR="002161EE" w:rsidRPr="00992F18" w:rsidRDefault="002161EE" w:rsidP="008A67CD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992F18">
        <w:rPr>
          <w:rFonts w:ascii="Times New Roman" w:hAnsi="Times New Roman"/>
          <w:sz w:val="28"/>
          <w:szCs w:val="28"/>
        </w:rPr>
        <w:t>Использование того или иного метода работы зависит от возрастных и индивидуальных особенностей детей, определяется целями и задачами, которые ставит перед собой педагог по формированию финансовой грамотности у дошкольников</w:t>
      </w:r>
      <w:r w:rsidR="00AA2F35">
        <w:rPr>
          <w:rFonts w:ascii="Times New Roman" w:hAnsi="Times New Roman"/>
          <w:sz w:val="28"/>
          <w:szCs w:val="28"/>
        </w:rPr>
        <w:t>,</w:t>
      </w:r>
      <w:r w:rsidRPr="00992F18">
        <w:rPr>
          <w:rFonts w:ascii="Times New Roman" w:hAnsi="Times New Roman"/>
          <w:sz w:val="28"/>
          <w:szCs w:val="28"/>
        </w:rPr>
        <w:t xml:space="preserve"> и может реализовываться в различных видах деятельности. В процессе интеграции всех указанных выше направлений рекомендуется использовать дидактические формы, обеспечивающие синтез образовательных областей, взаимосвязь разных видов деятельности и формирование интегральных ка</w:t>
      </w:r>
      <w:bookmarkStart w:id="0" w:name="_GoBack"/>
      <w:bookmarkEnd w:id="0"/>
      <w:r w:rsidRPr="00992F18">
        <w:rPr>
          <w:rFonts w:ascii="Times New Roman" w:hAnsi="Times New Roman"/>
          <w:sz w:val="28"/>
          <w:szCs w:val="28"/>
        </w:rPr>
        <w:t>честв личности дошкольника.</w:t>
      </w:r>
    </w:p>
    <w:p w14:paraId="4242C579" w14:textId="51E78A5B" w:rsidR="00766317" w:rsidRPr="00992F18" w:rsidRDefault="002161EE" w:rsidP="008A67CD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992F18">
        <w:rPr>
          <w:rFonts w:ascii="Times New Roman" w:hAnsi="Times New Roman"/>
          <w:sz w:val="28"/>
          <w:szCs w:val="28"/>
        </w:rPr>
        <w:t xml:space="preserve">Обратите внимание, что игра, общение и познавательная исследовательская деятельность – это те виды деятельности, которые являются на данном этапе образования для дошкольника ведущими и значимыми. </w:t>
      </w:r>
    </w:p>
    <w:sectPr w:rsidR="00766317" w:rsidRPr="00992F18" w:rsidSect="00992F18">
      <w:footerReference w:type="default" r:id="rId6"/>
      <w:pgSz w:w="11906" w:h="16838"/>
      <w:pgMar w:top="1418" w:right="851" w:bottom="141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04E439" w14:textId="77777777" w:rsidR="00662514" w:rsidRDefault="00662514" w:rsidP="00992F18">
      <w:pPr>
        <w:spacing w:after="0" w:line="240" w:lineRule="auto"/>
      </w:pPr>
      <w:r>
        <w:separator/>
      </w:r>
    </w:p>
  </w:endnote>
  <w:endnote w:type="continuationSeparator" w:id="0">
    <w:p w14:paraId="619EB9ED" w14:textId="77777777" w:rsidR="00662514" w:rsidRDefault="00662514" w:rsidP="00992F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83962493"/>
      <w:docPartObj>
        <w:docPartGallery w:val="Page Numbers (Bottom of Page)"/>
        <w:docPartUnique/>
      </w:docPartObj>
    </w:sdtPr>
    <w:sdtEndPr/>
    <w:sdtContent>
      <w:p w14:paraId="4E52E0E2" w14:textId="77777777" w:rsidR="00992F18" w:rsidRDefault="00992F18">
        <w:pPr>
          <w:pStyle w:val="a8"/>
          <w:jc w:val="center"/>
        </w:pPr>
      </w:p>
      <w:p w14:paraId="178EBC60" w14:textId="73D31BFA" w:rsidR="00992F18" w:rsidRDefault="00992F18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A2F35">
          <w:rPr>
            <w:noProof/>
          </w:rPr>
          <w:t>6</w:t>
        </w:r>
        <w:r>
          <w:fldChar w:fldCharType="end"/>
        </w:r>
      </w:p>
    </w:sdtContent>
  </w:sdt>
  <w:p w14:paraId="5BA49A1A" w14:textId="77777777" w:rsidR="00992F18" w:rsidRDefault="00992F18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32DAD1" w14:textId="77777777" w:rsidR="00662514" w:rsidRDefault="00662514" w:rsidP="00992F18">
      <w:pPr>
        <w:spacing w:after="0" w:line="240" w:lineRule="auto"/>
      </w:pPr>
      <w:r>
        <w:separator/>
      </w:r>
    </w:p>
  </w:footnote>
  <w:footnote w:type="continuationSeparator" w:id="0">
    <w:p w14:paraId="57045611" w14:textId="77777777" w:rsidR="00662514" w:rsidRDefault="00662514" w:rsidP="00992F1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590A"/>
    <w:rsid w:val="000B7FED"/>
    <w:rsid w:val="002031C3"/>
    <w:rsid w:val="002161EE"/>
    <w:rsid w:val="00320D57"/>
    <w:rsid w:val="00662514"/>
    <w:rsid w:val="00766317"/>
    <w:rsid w:val="007E1C03"/>
    <w:rsid w:val="00862879"/>
    <w:rsid w:val="008A67CD"/>
    <w:rsid w:val="00992F18"/>
    <w:rsid w:val="009C6E66"/>
    <w:rsid w:val="009E590A"/>
    <w:rsid w:val="009F5C7C"/>
    <w:rsid w:val="00AA2F35"/>
    <w:rsid w:val="00B95C16"/>
    <w:rsid w:val="00CA1F5B"/>
    <w:rsid w:val="00CE7599"/>
    <w:rsid w:val="00E07696"/>
    <w:rsid w:val="00E57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3961EE"/>
  <w15:chartTrackingRefBased/>
  <w15:docId w15:val="{069D5403-9B76-4B4F-9CD8-B294126A6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61EE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nhideWhenUsed/>
    <w:qFormat/>
    <w:rsid w:val="002161EE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161EE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a3">
    <w:name w:val="Normal (Web)"/>
    <w:aliases w:val="Обычный (веб)1,Обычный (веб) Знак Знак,Обычный (Web) Знак Знак Знак,Знак, Знак"/>
    <w:basedOn w:val="a"/>
    <w:link w:val="a4"/>
    <w:uiPriority w:val="99"/>
    <w:rsid w:val="002161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4">
    <w:name w:val="c4"/>
    <w:basedOn w:val="a"/>
    <w:rsid w:val="002161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rsid w:val="002161EE"/>
  </w:style>
  <w:style w:type="character" w:styleId="a5">
    <w:name w:val="Strong"/>
    <w:uiPriority w:val="22"/>
    <w:qFormat/>
    <w:rsid w:val="002161EE"/>
    <w:rPr>
      <w:b/>
      <w:bCs/>
    </w:rPr>
  </w:style>
  <w:style w:type="character" w:customStyle="1" w:styleId="a4">
    <w:name w:val="Обычный (веб) Знак"/>
    <w:aliases w:val="Обычный (веб)1 Знак,Обычный (веб) Знак Знак Знак,Обычный (Web) Знак Знак Знак Знак,Знак Знак, Знак Знак"/>
    <w:link w:val="a3"/>
    <w:uiPriority w:val="99"/>
    <w:locked/>
    <w:rsid w:val="002161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992F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92F18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992F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92F1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1506</Words>
  <Characters>8587</Characters>
  <Application>Microsoft Office Word</Application>
  <DocSecurity>0</DocSecurity>
  <Lines>71</Lines>
  <Paragraphs>20</Paragraphs>
  <ScaleCrop>false</ScaleCrop>
  <Company/>
  <LinksUpToDate>false</LinksUpToDate>
  <CharactersWithSpaces>10073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Прыкина</dc:creator>
  <cp:keywords/>
  <dc:description/>
  <cp:lastModifiedBy>Пользователь Windows</cp:lastModifiedBy>
  <cp:revision>14</cp:revision>
  <dcterms:created xsi:type="dcterms:W3CDTF">2020-08-14T10:43:00Z</dcterms:created>
  <dcterms:modified xsi:type="dcterms:W3CDTF">2020-10-29T10:01:00Z</dcterms:modified>
</cp:coreProperties>
</file>